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6D" w:rsidRDefault="004E5C6D" w:rsidP="004E5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99C060F" wp14:editId="61A12CE9">
            <wp:extent cx="571500" cy="644071"/>
            <wp:effectExtent l="0" t="0" r="0" b="3810"/>
            <wp:docPr id="1025" name="Picture 1" descr="dsden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dsden_9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0" cy="651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E5C6D" w:rsidRDefault="004E5C6D" w:rsidP="004E5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E5C6D" w:rsidRDefault="004E5C6D" w:rsidP="00E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E5C6D" w:rsidRDefault="004E5C6D" w:rsidP="00E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E5C6D" w:rsidRDefault="00827FAC" w:rsidP="00E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06D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Appel à candidature </w:t>
      </w:r>
    </w:p>
    <w:p w:rsidR="004E5C6D" w:rsidRDefault="004E5C6D" w:rsidP="00E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06D09" w:rsidRDefault="004E5C6D" w:rsidP="00E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</w:t>
      </w:r>
      <w:r w:rsidR="00827FAC" w:rsidRPr="00E06D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oste d’enseignant référent pour les élèves </w:t>
      </w:r>
    </w:p>
    <w:p w:rsidR="00827FAC" w:rsidRDefault="00827FAC" w:rsidP="00E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E06D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</w:t>
      </w:r>
      <w:proofErr w:type="gramEnd"/>
      <w:r w:rsidRPr="00E06D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situation de handicap dans le Val de Marne</w:t>
      </w:r>
    </w:p>
    <w:p w:rsidR="00E06D09" w:rsidRDefault="00E06D09" w:rsidP="00E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06D09" w:rsidRPr="00E06D09" w:rsidRDefault="00E06D09" w:rsidP="00E0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06D09" w:rsidRDefault="00E06D09" w:rsidP="0082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Poste à titre provisoire pour l’année scolaire 2020 / 2021</w:t>
      </w:r>
    </w:p>
    <w:p w:rsidR="00827FAC" w:rsidRDefault="00827FAC" w:rsidP="0039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postulants doivent posséder soit </w:t>
      </w:r>
      <w:r w:rsidR="00E06D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="003926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CAPPEI,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CAPA-SH</w:t>
      </w:r>
      <w:r w:rsidR="0039267B">
        <w:rPr>
          <w:rFonts w:ascii="Times New Roman" w:eastAsia="Times New Roman" w:hAnsi="Times New Roman" w:cs="Times New Roman"/>
          <w:sz w:val="24"/>
          <w:szCs w:val="24"/>
          <w:lang w:eastAsia="fr-FR"/>
        </w:rPr>
        <w:t>, CAPSAIS ou CAEI.</w:t>
      </w:r>
    </w:p>
    <w:p w:rsidR="00827FAC" w:rsidRDefault="00827FAC" w:rsidP="0039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enseignants non spécialisés peuvent également se porter candidats.</w:t>
      </w:r>
    </w:p>
    <w:p w:rsidR="001419C8" w:rsidRDefault="001419C8" w:rsidP="0039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419C8" w:rsidRDefault="001419C8" w:rsidP="0039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fiche de poste annexée en précise les missions.</w:t>
      </w:r>
    </w:p>
    <w:p w:rsidR="00827FAC" w:rsidRDefault="00827FAC" w:rsidP="0082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candidater, il convient d’adresser par la voie hiérarchique </w:t>
      </w:r>
      <w:r w:rsidR="005B55CD">
        <w:rPr>
          <w:rFonts w:ascii="Times New Roman" w:eastAsia="Times New Roman" w:hAnsi="Times New Roman" w:cs="Times New Roman"/>
          <w:sz w:val="24"/>
          <w:szCs w:val="24"/>
          <w:lang w:eastAsia="fr-FR"/>
        </w:rPr>
        <w:t>un curriculum vitae ainsi qu’une lett</w:t>
      </w:r>
      <w:r w:rsidR="00A27B38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5B55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de motivation </w:t>
      </w:r>
      <w:r w:rsidR="004E5C6D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Pr="00E06D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le 10 octobre 2020 </w:t>
      </w:r>
      <w:r w:rsidR="004E5C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 plus tard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circonscription ASH1 à Créteil</w:t>
      </w:r>
      <w:r w:rsidR="003926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(Ce.0941329j@ac-creteil.fr)</w:t>
      </w:r>
      <w:r w:rsidR="004E5C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vue d’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entretien avec l’IEN ASH.</w:t>
      </w:r>
    </w:p>
    <w:p w:rsidR="0039267B" w:rsidRDefault="0039267B" w:rsidP="0082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sectPr w:rsidR="0039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AC"/>
    <w:rsid w:val="001419C8"/>
    <w:rsid w:val="0039267B"/>
    <w:rsid w:val="003E34F6"/>
    <w:rsid w:val="004E5C6D"/>
    <w:rsid w:val="005B55CD"/>
    <w:rsid w:val="00827FAC"/>
    <w:rsid w:val="00A27B38"/>
    <w:rsid w:val="00E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DBEA"/>
  <w15:chartTrackingRefBased/>
  <w15:docId w15:val="{2818D35D-1F9A-44F6-9723-CAD09285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COSTES</dc:creator>
  <cp:keywords/>
  <dc:description/>
  <cp:lastModifiedBy>olanez</cp:lastModifiedBy>
  <cp:revision>3</cp:revision>
  <dcterms:created xsi:type="dcterms:W3CDTF">2020-09-24T19:57:00Z</dcterms:created>
  <dcterms:modified xsi:type="dcterms:W3CDTF">2020-10-05T13:58:00Z</dcterms:modified>
</cp:coreProperties>
</file>